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B2" w:rsidRPr="00B13BB2" w:rsidRDefault="00B13BB2" w:rsidP="00B13BB2">
      <w:pPr>
        <w:spacing w:after="0" w:line="240" w:lineRule="auto"/>
        <w:jc w:val="center"/>
        <w:rPr>
          <w:b/>
          <w:bCs w:val="0"/>
          <w:sz w:val="32"/>
          <w:szCs w:val="32"/>
        </w:rPr>
      </w:pPr>
      <w:r w:rsidRPr="00B13BB2">
        <w:rPr>
          <w:b/>
          <w:bCs w:val="0"/>
          <w:sz w:val="32"/>
          <w:szCs w:val="32"/>
        </w:rPr>
        <w:t>ПЕРЕЧЕНЬ ЭКСПОНАТОВ</w:t>
      </w:r>
    </w:p>
    <w:p w:rsidR="00B13BB2" w:rsidRPr="00B13BB2" w:rsidRDefault="00B13BB2" w:rsidP="00B13BB2">
      <w:pPr>
        <w:tabs>
          <w:tab w:val="left" w:pos="3544"/>
        </w:tabs>
        <w:spacing w:after="0" w:line="240" w:lineRule="auto"/>
        <w:jc w:val="center"/>
        <w:rPr>
          <w:b/>
          <w:sz w:val="32"/>
          <w:szCs w:val="32"/>
        </w:rPr>
      </w:pPr>
      <w:r w:rsidRPr="00B13BB2">
        <w:rPr>
          <w:b/>
          <w:sz w:val="32"/>
          <w:szCs w:val="32"/>
        </w:rPr>
        <w:t xml:space="preserve">Учреждения образования «Белорусский государственный </w:t>
      </w:r>
      <w:r w:rsidRPr="00B13BB2">
        <w:rPr>
          <w:b/>
          <w:sz w:val="32"/>
          <w:szCs w:val="32"/>
        </w:rPr>
        <w:br/>
        <w:t>технологический университет»</w:t>
      </w:r>
    </w:p>
    <w:p w:rsidR="00B13BB2" w:rsidRPr="00B13BB2" w:rsidRDefault="00B13BB2" w:rsidP="00B13BB2">
      <w:pPr>
        <w:tabs>
          <w:tab w:val="left" w:pos="3544"/>
        </w:tabs>
        <w:spacing w:after="0" w:line="240" w:lineRule="auto"/>
        <w:jc w:val="center"/>
        <w:rPr>
          <w:b/>
          <w:bCs w:val="0"/>
          <w:sz w:val="32"/>
          <w:szCs w:val="32"/>
        </w:rPr>
      </w:pPr>
      <w:r w:rsidRPr="00B13BB2">
        <w:rPr>
          <w:b/>
          <w:bCs w:val="0"/>
          <w:sz w:val="32"/>
          <w:szCs w:val="32"/>
        </w:rPr>
        <w:t xml:space="preserve">представленных на Международной выставке  машиностроения </w:t>
      </w:r>
      <w:r w:rsidRPr="00B13BB2">
        <w:rPr>
          <w:b/>
          <w:bCs w:val="0"/>
          <w:sz w:val="32"/>
          <w:szCs w:val="32"/>
        </w:rPr>
        <w:br/>
        <w:t xml:space="preserve">раздел научно-технических и инновационных разработок Министерства образования  Республики Беларусь  </w:t>
      </w:r>
      <w:r w:rsidRPr="00B13BB2">
        <w:rPr>
          <w:b/>
          <w:bCs w:val="0"/>
          <w:sz w:val="32"/>
          <w:szCs w:val="32"/>
        </w:rPr>
        <w:br/>
      </w:r>
      <w:proofErr w:type="gramStart"/>
      <w:r w:rsidRPr="00B13BB2">
        <w:rPr>
          <w:b/>
          <w:bCs w:val="0"/>
          <w:sz w:val="32"/>
          <w:szCs w:val="32"/>
        </w:rPr>
        <w:t>г</w:t>
      </w:r>
      <w:proofErr w:type="gramEnd"/>
      <w:r w:rsidRPr="00B13BB2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</w:rPr>
        <w:t xml:space="preserve"> </w:t>
      </w:r>
      <w:proofErr w:type="spellStart"/>
      <w:r w:rsidRPr="00B13BB2">
        <w:rPr>
          <w:b/>
          <w:bCs w:val="0"/>
          <w:sz w:val="32"/>
          <w:szCs w:val="32"/>
        </w:rPr>
        <w:t>Хэфей</w:t>
      </w:r>
      <w:proofErr w:type="spellEnd"/>
      <w:r w:rsidRPr="00B13BB2">
        <w:rPr>
          <w:b/>
          <w:bCs w:val="0"/>
          <w:sz w:val="32"/>
          <w:szCs w:val="32"/>
        </w:rPr>
        <w:t xml:space="preserve">, (Китай), 09- 11 мая 2019 г., </w:t>
      </w:r>
    </w:p>
    <w:p w:rsidR="00B13BB2" w:rsidRPr="00B13BB2" w:rsidRDefault="00B13BB2" w:rsidP="00B13BB2">
      <w:pPr>
        <w:spacing w:after="0" w:line="240" w:lineRule="auto"/>
        <w:rPr>
          <w:bCs w:val="0"/>
          <w:sz w:val="32"/>
          <w:szCs w:val="32"/>
        </w:rPr>
      </w:pPr>
    </w:p>
    <w:p w:rsidR="00B13BB2" w:rsidRPr="00B13BB2" w:rsidRDefault="00B13BB2" w:rsidP="00B13BB2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447FD8" w:rsidRPr="00B13BB2" w:rsidRDefault="005915C8">
      <w:pPr>
        <w:rPr>
          <w:sz w:val="32"/>
          <w:szCs w:val="32"/>
        </w:rPr>
      </w:pPr>
    </w:p>
    <w:p w:rsidR="00B13BB2" w:rsidRPr="00B13BB2" w:rsidRDefault="00B13BB2" w:rsidP="00B13BB2">
      <w:pPr>
        <w:pStyle w:val="a4"/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sz w:val="32"/>
          <w:szCs w:val="32"/>
        </w:rPr>
      </w:pPr>
      <w:r w:rsidRPr="00B13BB2">
        <w:rPr>
          <w:rFonts w:eastAsia="Calibri"/>
          <w:sz w:val="32"/>
          <w:szCs w:val="32"/>
        </w:rPr>
        <w:t xml:space="preserve">Расширяющий </w:t>
      </w:r>
      <w:proofErr w:type="spellStart"/>
      <w:r w:rsidRPr="00B13BB2">
        <w:rPr>
          <w:rFonts w:eastAsia="Calibri"/>
          <w:sz w:val="32"/>
          <w:szCs w:val="32"/>
        </w:rPr>
        <w:t>сульфоалюминатный</w:t>
      </w:r>
      <w:proofErr w:type="spellEnd"/>
      <w:r w:rsidRPr="00B13BB2">
        <w:rPr>
          <w:rFonts w:eastAsia="Calibri"/>
          <w:sz w:val="32"/>
          <w:szCs w:val="32"/>
        </w:rPr>
        <w:t xml:space="preserve"> модификатор для безусадочных и напрягающих цементных бетонов и растворов</w:t>
      </w:r>
    </w:p>
    <w:p w:rsidR="00B13BB2" w:rsidRPr="00B13BB2" w:rsidRDefault="00B13BB2" w:rsidP="00B13BB2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sz w:val="32"/>
          <w:szCs w:val="32"/>
        </w:rPr>
      </w:pPr>
      <w:r w:rsidRPr="00B13BB2">
        <w:rPr>
          <w:rFonts w:eastAsia="Calibri"/>
          <w:sz w:val="32"/>
          <w:szCs w:val="32"/>
        </w:rPr>
        <w:t xml:space="preserve">Белая сажа (осажденный </w:t>
      </w:r>
      <w:proofErr w:type="spellStart"/>
      <w:r w:rsidRPr="00B13BB2">
        <w:rPr>
          <w:rFonts w:eastAsia="Calibri"/>
          <w:sz w:val="32"/>
          <w:szCs w:val="32"/>
        </w:rPr>
        <w:t>нанодисперсный</w:t>
      </w:r>
      <w:proofErr w:type="spellEnd"/>
      <w:r w:rsidRPr="00B13BB2">
        <w:rPr>
          <w:rFonts w:eastAsia="Calibri"/>
          <w:sz w:val="32"/>
          <w:szCs w:val="32"/>
        </w:rPr>
        <w:t xml:space="preserve"> кремнезём)</w:t>
      </w:r>
    </w:p>
    <w:p w:rsidR="00B13BB2" w:rsidRPr="00B13BB2" w:rsidRDefault="00B13BB2" w:rsidP="00B13BB2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color w:val="auto"/>
          <w:sz w:val="32"/>
          <w:szCs w:val="32"/>
        </w:rPr>
      </w:pPr>
      <w:r w:rsidRPr="00B13BB2">
        <w:rPr>
          <w:rFonts w:eastAsia="Calibri"/>
          <w:color w:val="auto"/>
          <w:sz w:val="32"/>
          <w:szCs w:val="32"/>
        </w:rPr>
        <w:t>Переработка отходов стеклопластика и отходов термопластичных полимеров</w:t>
      </w:r>
      <w:r>
        <w:rPr>
          <w:rFonts w:eastAsia="Calibri"/>
          <w:color w:val="auto"/>
          <w:sz w:val="32"/>
          <w:szCs w:val="32"/>
        </w:rPr>
        <w:t xml:space="preserve"> </w:t>
      </w:r>
      <w:r w:rsidRPr="00B13BB2">
        <w:rPr>
          <w:rFonts w:eastAsia="Calibri"/>
          <w:color w:val="auto"/>
          <w:sz w:val="32"/>
          <w:szCs w:val="32"/>
        </w:rPr>
        <w:t xml:space="preserve"> в  формованные изделия</w:t>
      </w:r>
    </w:p>
    <w:p w:rsidR="00B13BB2" w:rsidRPr="00B13BB2" w:rsidRDefault="00B13BB2"/>
    <w:p w:rsidR="00B13BB2" w:rsidRPr="00B13BB2" w:rsidRDefault="00B13BB2"/>
    <w:p w:rsidR="00B13BB2" w:rsidRPr="00B13BB2" w:rsidRDefault="00B13BB2"/>
    <w:sectPr w:rsidR="00B13BB2" w:rsidRPr="00B13BB2" w:rsidSect="0011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31C5"/>
    <w:multiLevelType w:val="hybridMultilevel"/>
    <w:tmpl w:val="17C2E40A"/>
    <w:lvl w:ilvl="0" w:tplc="F17A5F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BB2"/>
    <w:rsid w:val="00031800"/>
    <w:rsid w:val="0011044D"/>
    <w:rsid w:val="005915C8"/>
    <w:rsid w:val="00B13BB2"/>
    <w:rsid w:val="00CA24B8"/>
    <w:rsid w:val="00E8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B2"/>
    <w:pPr>
      <w:spacing w:after="160" w:line="259" w:lineRule="auto"/>
    </w:pPr>
    <w:rPr>
      <w:rFonts w:ascii="Times New Roman" w:hAnsi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BB2"/>
    <w:pPr>
      <w:spacing w:after="0" w:line="240" w:lineRule="auto"/>
    </w:pPr>
    <w:rPr>
      <w:rFonts w:ascii="Times New Roman" w:hAnsi="Times New Roman" w:cs="Times New Roman"/>
      <w:bCs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2019-09-11T10:36:00Z</dcterms:created>
  <dcterms:modified xsi:type="dcterms:W3CDTF">2019-09-11T10:36:00Z</dcterms:modified>
</cp:coreProperties>
</file>