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5E" w:rsidRPr="0001235E" w:rsidRDefault="0001235E" w:rsidP="0001235E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ЭКСПОНАТОВ</w:t>
      </w:r>
    </w:p>
    <w:p w:rsidR="0001235E" w:rsidRDefault="0001235E" w:rsidP="0001235E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  <w:r w:rsidRPr="0001235E">
        <w:rPr>
          <w:b/>
          <w:sz w:val="32"/>
          <w:szCs w:val="32"/>
        </w:rPr>
        <w:t>Белорусск</w:t>
      </w:r>
      <w:r>
        <w:rPr>
          <w:b/>
          <w:sz w:val="32"/>
          <w:szCs w:val="32"/>
        </w:rPr>
        <w:t>ого</w:t>
      </w:r>
      <w:r w:rsidRPr="0001235E">
        <w:rPr>
          <w:b/>
          <w:sz w:val="32"/>
          <w:szCs w:val="32"/>
        </w:rPr>
        <w:t xml:space="preserve"> государственн</w:t>
      </w:r>
      <w:r>
        <w:rPr>
          <w:b/>
          <w:sz w:val="32"/>
          <w:szCs w:val="32"/>
        </w:rPr>
        <w:t>ого</w:t>
      </w:r>
      <w:r w:rsidRPr="0001235E">
        <w:rPr>
          <w:b/>
          <w:sz w:val="32"/>
          <w:szCs w:val="32"/>
        </w:rPr>
        <w:t xml:space="preserve"> технологическ</w:t>
      </w:r>
      <w:r>
        <w:rPr>
          <w:b/>
          <w:sz w:val="32"/>
          <w:szCs w:val="32"/>
        </w:rPr>
        <w:t>ого</w:t>
      </w:r>
      <w:r w:rsidRPr="0001235E">
        <w:rPr>
          <w:b/>
          <w:sz w:val="32"/>
          <w:szCs w:val="32"/>
        </w:rPr>
        <w:t xml:space="preserve"> университет</w:t>
      </w:r>
      <w:r>
        <w:rPr>
          <w:b/>
          <w:sz w:val="32"/>
          <w:szCs w:val="32"/>
        </w:rPr>
        <w:t>а</w:t>
      </w:r>
    </w:p>
    <w:p w:rsidR="0001235E" w:rsidRDefault="0001235E" w:rsidP="0001235E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  <w:r w:rsidRPr="0001235E">
        <w:rPr>
          <w:b/>
          <w:sz w:val="32"/>
          <w:szCs w:val="32"/>
        </w:rPr>
        <w:t xml:space="preserve">на участие в коллективном разделе научно-технических </w:t>
      </w:r>
      <w:r>
        <w:rPr>
          <w:b/>
          <w:sz w:val="32"/>
          <w:szCs w:val="32"/>
        </w:rPr>
        <w:br/>
      </w:r>
      <w:r w:rsidRPr="0001235E">
        <w:rPr>
          <w:b/>
          <w:sz w:val="32"/>
          <w:szCs w:val="32"/>
        </w:rPr>
        <w:t>и инновационных разработок Министерства образования Республики Беларусь  в рамках Национальной экспозиции Республики Беларусь на международной многоотраслевой выставке «</w:t>
      </w:r>
      <w:r w:rsidRPr="0001235E">
        <w:rPr>
          <w:b/>
          <w:sz w:val="32"/>
          <w:szCs w:val="32"/>
          <w:lang w:val="en-US"/>
        </w:rPr>
        <w:t>Ulaanbaatar</w:t>
      </w:r>
      <w:r w:rsidRPr="0001235E">
        <w:rPr>
          <w:b/>
          <w:sz w:val="32"/>
          <w:szCs w:val="32"/>
        </w:rPr>
        <w:t xml:space="preserve"> </w:t>
      </w:r>
      <w:r w:rsidRPr="0001235E">
        <w:rPr>
          <w:b/>
          <w:sz w:val="32"/>
          <w:szCs w:val="32"/>
          <w:lang w:val="en-US"/>
        </w:rPr>
        <w:t>Partnership</w:t>
      </w:r>
      <w:r w:rsidRPr="0001235E">
        <w:rPr>
          <w:b/>
          <w:sz w:val="32"/>
          <w:szCs w:val="32"/>
        </w:rPr>
        <w:t xml:space="preserve">» </w:t>
      </w:r>
    </w:p>
    <w:p w:rsidR="0001235E" w:rsidRPr="0001235E" w:rsidRDefault="0001235E" w:rsidP="0001235E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  <w:r w:rsidRPr="0001235E">
        <w:rPr>
          <w:b/>
          <w:sz w:val="32"/>
          <w:szCs w:val="32"/>
        </w:rPr>
        <w:t>г.Улан-Батор, Монголия</w:t>
      </w:r>
      <w:r>
        <w:rPr>
          <w:b/>
          <w:sz w:val="32"/>
          <w:szCs w:val="32"/>
        </w:rPr>
        <w:t>,</w:t>
      </w:r>
      <w:r w:rsidRPr="0001235E">
        <w:rPr>
          <w:b/>
          <w:sz w:val="32"/>
          <w:szCs w:val="32"/>
        </w:rPr>
        <w:t xml:space="preserve"> 12-15</w:t>
      </w:r>
      <w:r w:rsidR="00006C64">
        <w:rPr>
          <w:b/>
          <w:sz w:val="32"/>
          <w:szCs w:val="32"/>
          <w:lang w:val="en-US"/>
        </w:rPr>
        <w:t xml:space="preserve"> </w:t>
      </w:r>
      <w:r w:rsidRPr="0001235E">
        <w:rPr>
          <w:b/>
          <w:sz w:val="32"/>
          <w:szCs w:val="32"/>
        </w:rPr>
        <w:t>сентября 2019</w:t>
      </w:r>
      <w:r>
        <w:rPr>
          <w:b/>
          <w:sz w:val="32"/>
          <w:szCs w:val="32"/>
        </w:rPr>
        <w:t xml:space="preserve"> </w:t>
      </w:r>
      <w:r w:rsidRPr="0001235E">
        <w:rPr>
          <w:b/>
          <w:sz w:val="32"/>
          <w:szCs w:val="32"/>
        </w:rPr>
        <w:t>г.</w:t>
      </w:r>
    </w:p>
    <w:p w:rsidR="0001235E" w:rsidRPr="0001235E" w:rsidRDefault="0001235E" w:rsidP="0001235E">
      <w:pPr>
        <w:pBdr>
          <w:bottom w:val="single" w:sz="12" w:space="4" w:color="auto"/>
        </w:pBdr>
        <w:tabs>
          <w:tab w:val="center" w:pos="7085"/>
          <w:tab w:val="right" w:pos="14171"/>
        </w:tabs>
        <w:jc w:val="center"/>
        <w:rPr>
          <w:b/>
          <w:sz w:val="32"/>
          <w:szCs w:val="32"/>
        </w:rPr>
      </w:pPr>
    </w:p>
    <w:p w:rsidR="00447FD8" w:rsidRDefault="00006C64"/>
    <w:p w:rsidR="0001235E" w:rsidRDefault="0001235E"/>
    <w:p w:rsidR="0001235E" w:rsidRDefault="0001235E"/>
    <w:p w:rsidR="0001235E" w:rsidRDefault="0001235E"/>
    <w:p w:rsidR="0001235E" w:rsidRDefault="0001235E"/>
    <w:p w:rsidR="0001235E" w:rsidRPr="0001235E" w:rsidRDefault="0001235E" w:rsidP="0001235E">
      <w:pPr>
        <w:pStyle w:val="a3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rFonts w:eastAsia="Calibri"/>
          <w:bCs/>
          <w:sz w:val="32"/>
          <w:szCs w:val="32"/>
          <w:lang w:eastAsia="en-US"/>
        </w:rPr>
      </w:pPr>
      <w:r w:rsidRPr="0001235E">
        <w:rPr>
          <w:rFonts w:eastAsia="Calibri" w:cs="Calibri"/>
          <w:sz w:val="32"/>
          <w:szCs w:val="32"/>
          <w:lang w:eastAsia="en-US"/>
        </w:rPr>
        <w:t xml:space="preserve">Технология получения новых видов </w:t>
      </w:r>
      <w:r w:rsidR="00661334" w:rsidRPr="0001235E">
        <w:rPr>
          <w:rFonts w:eastAsia="Calibri" w:cs="Calibri"/>
          <w:sz w:val="32"/>
          <w:szCs w:val="32"/>
          <w:lang w:val="en-US" w:eastAsia="en-US"/>
        </w:rPr>
        <w:t>NPKS</w:t>
      </w:r>
      <w:r w:rsidR="00661334" w:rsidRPr="0001235E">
        <w:rPr>
          <w:rFonts w:eastAsia="Calibri" w:cs="Calibri"/>
          <w:sz w:val="32"/>
          <w:szCs w:val="32"/>
          <w:lang w:eastAsia="en-US"/>
        </w:rPr>
        <w:t xml:space="preserve"> </w:t>
      </w:r>
      <w:r w:rsidRPr="0001235E">
        <w:rPr>
          <w:rFonts w:eastAsia="Calibri" w:cs="Calibri"/>
          <w:sz w:val="32"/>
          <w:szCs w:val="32"/>
          <w:lang w:eastAsia="en-US"/>
        </w:rPr>
        <w:t xml:space="preserve">удобрений </w:t>
      </w:r>
    </w:p>
    <w:p w:rsidR="0001235E" w:rsidRPr="0001235E" w:rsidRDefault="0001235E" w:rsidP="0001235E">
      <w:pPr>
        <w:pStyle w:val="a3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rFonts w:eastAsia="Calibri"/>
          <w:bCs/>
          <w:sz w:val="32"/>
          <w:szCs w:val="32"/>
          <w:lang w:eastAsia="en-US"/>
        </w:rPr>
      </w:pPr>
      <w:r w:rsidRPr="0001235E">
        <w:rPr>
          <w:rFonts w:eastAsia="Calibri"/>
          <w:bCs/>
          <w:sz w:val="32"/>
          <w:szCs w:val="32"/>
          <w:lang w:eastAsia="en-US"/>
        </w:rPr>
        <w:t xml:space="preserve">Технология получения </w:t>
      </w:r>
      <w:proofErr w:type="spellStart"/>
      <w:r w:rsidRPr="0001235E">
        <w:rPr>
          <w:rFonts w:eastAsia="Calibri"/>
          <w:bCs/>
          <w:sz w:val="32"/>
          <w:szCs w:val="32"/>
          <w:lang w:eastAsia="en-US"/>
        </w:rPr>
        <w:t>водорастворимых</w:t>
      </w:r>
      <w:proofErr w:type="spellEnd"/>
      <w:r w:rsidRPr="0001235E">
        <w:rPr>
          <w:rFonts w:eastAsia="Calibri"/>
          <w:bCs/>
          <w:sz w:val="32"/>
          <w:szCs w:val="32"/>
          <w:lang w:eastAsia="en-US"/>
        </w:rPr>
        <w:t xml:space="preserve"> </w:t>
      </w:r>
      <w:proofErr w:type="spellStart"/>
      <w:r w:rsidRPr="0001235E">
        <w:rPr>
          <w:rFonts w:eastAsia="Calibri"/>
          <w:bCs/>
          <w:sz w:val="32"/>
          <w:szCs w:val="32"/>
          <w:lang w:eastAsia="en-US"/>
        </w:rPr>
        <w:t>бесхлорных</w:t>
      </w:r>
      <w:proofErr w:type="spellEnd"/>
      <w:r w:rsidRPr="0001235E">
        <w:rPr>
          <w:rFonts w:eastAsia="Calibri"/>
          <w:bCs/>
          <w:sz w:val="32"/>
          <w:szCs w:val="32"/>
          <w:lang w:eastAsia="en-US"/>
        </w:rPr>
        <w:t xml:space="preserve"> удобрений для тепличного овощеводства</w:t>
      </w:r>
    </w:p>
    <w:p w:rsidR="0001235E" w:rsidRPr="0001235E" w:rsidRDefault="0001235E" w:rsidP="0001235E">
      <w:pPr>
        <w:pStyle w:val="a3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sz w:val="32"/>
          <w:szCs w:val="32"/>
        </w:rPr>
      </w:pPr>
      <w:r w:rsidRPr="0001235E">
        <w:rPr>
          <w:sz w:val="32"/>
          <w:szCs w:val="32"/>
        </w:rPr>
        <w:t>Яблочные чипсы «</w:t>
      </w:r>
      <w:proofErr w:type="spellStart"/>
      <w:r w:rsidRPr="0001235E">
        <w:rPr>
          <w:sz w:val="32"/>
          <w:szCs w:val="32"/>
        </w:rPr>
        <w:t>Яблыневы</w:t>
      </w:r>
      <w:proofErr w:type="spellEnd"/>
      <w:r w:rsidRPr="0001235E">
        <w:rPr>
          <w:sz w:val="32"/>
          <w:szCs w:val="32"/>
        </w:rPr>
        <w:t xml:space="preserve"> смак»</w:t>
      </w:r>
    </w:p>
    <w:p w:rsidR="0001235E" w:rsidRPr="0001235E" w:rsidRDefault="0001235E" w:rsidP="0001235E">
      <w:pPr>
        <w:pStyle w:val="a3"/>
        <w:widowControl w:val="0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snapToGrid w:val="0"/>
          <w:sz w:val="32"/>
          <w:szCs w:val="32"/>
        </w:rPr>
      </w:pPr>
      <w:r w:rsidRPr="0001235E">
        <w:rPr>
          <w:snapToGrid w:val="0"/>
          <w:sz w:val="32"/>
          <w:szCs w:val="32"/>
        </w:rPr>
        <w:t xml:space="preserve">Формовые </w:t>
      </w:r>
      <w:proofErr w:type="spellStart"/>
      <w:r w:rsidRPr="0001235E">
        <w:rPr>
          <w:snapToGrid w:val="0"/>
          <w:sz w:val="32"/>
          <w:szCs w:val="32"/>
        </w:rPr>
        <w:t>резинотехничские</w:t>
      </w:r>
      <w:proofErr w:type="spellEnd"/>
      <w:r w:rsidRPr="0001235E">
        <w:rPr>
          <w:snapToGrid w:val="0"/>
          <w:sz w:val="32"/>
          <w:szCs w:val="32"/>
        </w:rPr>
        <w:t xml:space="preserve"> изделия на основе каучуков специального назначения </w:t>
      </w:r>
    </w:p>
    <w:p w:rsidR="0001235E" w:rsidRPr="0001235E" w:rsidRDefault="0001235E" w:rsidP="0001235E">
      <w:pPr>
        <w:pStyle w:val="a3"/>
        <w:widowControl w:val="0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snapToGrid w:val="0"/>
          <w:sz w:val="32"/>
          <w:szCs w:val="32"/>
        </w:rPr>
      </w:pPr>
      <w:r w:rsidRPr="0001235E">
        <w:rPr>
          <w:snapToGrid w:val="0"/>
          <w:sz w:val="32"/>
          <w:szCs w:val="32"/>
        </w:rPr>
        <w:t>Изделия резиновые уплотнительные, изготовленные методом инжекционного литья</w:t>
      </w:r>
    </w:p>
    <w:p w:rsidR="0001235E" w:rsidRPr="0001235E" w:rsidRDefault="0001235E" w:rsidP="0001235E">
      <w:pPr>
        <w:pStyle w:val="a3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rFonts w:eastAsia="Calibri"/>
          <w:bCs/>
          <w:sz w:val="32"/>
          <w:szCs w:val="32"/>
          <w:lang w:eastAsia="en-US"/>
        </w:rPr>
      </w:pPr>
      <w:r w:rsidRPr="0001235E">
        <w:rPr>
          <w:rFonts w:eastAsia="Calibri"/>
          <w:bCs/>
          <w:sz w:val="32"/>
          <w:szCs w:val="32"/>
          <w:lang w:eastAsia="en-US"/>
        </w:rPr>
        <w:t>Стекла для оптического волокна</w:t>
      </w:r>
    </w:p>
    <w:p w:rsidR="0001235E" w:rsidRPr="0001235E" w:rsidRDefault="0001235E" w:rsidP="0001235E">
      <w:pPr>
        <w:pStyle w:val="a3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rFonts w:eastAsia="Calibri"/>
          <w:bCs/>
          <w:sz w:val="32"/>
          <w:szCs w:val="32"/>
          <w:lang w:eastAsia="en-US"/>
        </w:rPr>
      </w:pPr>
      <w:r w:rsidRPr="0001235E">
        <w:rPr>
          <w:rFonts w:eastAsia="Calibri"/>
          <w:bCs/>
          <w:sz w:val="32"/>
          <w:szCs w:val="32"/>
          <w:lang w:eastAsia="en-US"/>
        </w:rPr>
        <w:t>Модифицированный конструкционно-теплоизоляционный ячеистый бетон</w:t>
      </w:r>
    </w:p>
    <w:p w:rsidR="0001235E" w:rsidRPr="0001235E" w:rsidRDefault="0001235E" w:rsidP="0001235E">
      <w:pPr>
        <w:pStyle w:val="a3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rFonts w:eastAsia="Calibri"/>
          <w:bCs/>
          <w:sz w:val="32"/>
          <w:szCs w:val="32"/>
          <w:lang w:eastAsia="en-US"/>
        </w:rPr>
      </w:pPr>
      <w:proofErr w:type="spellStart"/>
      <w:r w:rsidRPr="0001235E">
        <w:rPr>
          <w:rFonts w:eastAsia="Calibri"/>
          <w:bCs/>
          <w:sz w:val="32"/>
          <w:szCs w:val="32"/>
          <w:lang w:eastAsia="en-US"/>
        </w:rPr>
        <w:t>Пропант</w:t>
      </w:r>
      <w:proofErr w:type="spellEnd"/>
    </w:p>
    <w:p w:rsidR="0001235E" w:rsidRPr="0001235E" w:rsidRDefault="0001235E" w:rsidP="0001235E">
      <w:pPr>
        <w:pStyle w:val="a3"/>
        <w:numPr>
          <w:ilvl w:val="0"/>
          <w:numId w:val="1"/>
        </w:numPr>
        <w:spacing w:line="360" w:lineRule="auto"/>
        <w:ind w:left="851" w:hanging="494"/>
        <w:contextualSpacing w:val="0"/>
        <w:jc w:val="both"/>
        <w:rPr>
          <w:rFonts w:eastAsia="Calibri"/>
          <w:bCs/>
          <w:sz w:val="32"/>
          <w:szCs w:val="32"/>
          <w:lang w:eastAsia="en-US"/>
        </w:rPr>
      </w:pPr>
      <w:r w:rsidRPr="0001235E">
        <w:rPr>
          <w:rFonts w:eastAsia="Calibri"/>
          <w:bCs/>
          <w:sz w:val="32"/>
          <w:szCs w:val="32"/>
          <w:lang w:eastAsia="en-US"/>
        </w:rPr>
        <w:t>Презентация разработок БГТУ</w:t>
      </w:r>
    </w:p>
    <w:p w:rsidR="0001235E" w:rsidRDefault="0001235E"/>
    <w:p w:rsidR="0001235E" w:rsidRDefault="0001235E"/>
    <w:p w:rsidR="0001235E" w:rsidRDefault="0001235E"/>
    <w:sectPr w:rsidR="0001235E" w:rsidSect="00D0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88E"/>
    <w:multiLevelType w:val="hybridMultilevel"/>
    <w:tmpl w:val="493C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5E"/>
    <w:rsid w:val="00006C64"/>
    <w:rsid w:val="0001235E"/>
    <w:rsid w:val="00661334"/>
    <w:rsid w:val="009D61A9"/>
    <w:rsid w:val="00CA24B8"/>
    <w:rsid w:val="00D00F98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2019-09-11T12:04:00Z</dcterms:created>
  <dcterms:modified xsi:type="dcterms:W3CDTF">2019-09-11T12:09:00Z</dcterms:modified>
</cp:coreProperties>
</file>