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4A" w:rsidRPr="002356FC" w:rsidRDefault="00554EAC" w:rsidP="002356FC">
      <w:pPr>
        <w:spacing w:after="225" w:line="240" w:lineRule="auto"/>
        <w:ind w:left="270"/>
        <w:textAlignment w:val="baseline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kern w:val="36"/>
          <w:sz w:val="36"/>
          <w:szCs w:val="36"/>
          <w:lang w:eastAsia="ru-RU"/>
        </w:rPr>
        <w:drawing>
          <wp:inline distT="0" distB="0" distL="0" distR="0" wp14:anchorId="5AC3EE19" wp14:editId="29920B54">
            <wp:extent cx="6613451" cy="882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51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BE" w:rsidRPr="00FB08BE" w:rsidRDefault="00FB08BE" w:rsidP="00FB08BE">
      <w:pPr>
        <w:spacing w:after="0" w:line="240" w:lineRule="auto"/>
        <w:ind w:left="3261"/>
        <w:jc w:val="center"/>
        <w:textAlignment w:val="baseline"/>
        <w:outlineLvl w:val="0"/>
        <w:rPr>
          <w:rFonts w:ascii="Times New Roman" w:hAnsi="Times New Roman" w:cs="Times New Roman"/>
          <w:color w:val="002060"/>
          <w:sz w:val="26"/>
          <w:szCs w:val="26"/>
        </w:rPr>
      </w:pPr>
      <w:r w:rsidRPr="00FB08BE">
        <w:rPr>
          <w:rFonts w:ascii="Times New Roman" w:hAnsi="Times New Roman" w:cs="Times New Roman"/>
          <w:color w:val="002060"/>
          <w:sz w:val="26"/>
          <w:szCs w:val="26"/>
        </w:rPr>
        <w:t>Уважаемые коллеги!</w:t>
      </w:r>
    </w:p>
    <w:p w:rsidR="004B2DD1" w:rsidRPr="00FB08BE" w:rsidRDefault="00FB08BE" w:rsidP="00FB08BE">
      <w:pPr>
        <w:spacing w:after="0" w:line="240" w:lineRule="auto"/>
        <w:ind w:left="27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kern w:val="36"/>
          <w:sz w:val="26"/>
          <w:szCs w:val="26"/>
          <w:lang w:eastAsia="ru-RU"/>
        </w:rPr>
      </w:pPr>
      <w:r w:rsidRPr="00FB08BE">
        <w:rPr>
          <w:rFonts w:ascii="Georgia" w:eastAsia="Times New Roman" w:hAnsi="Georgia" w:cs="Times New Roman"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F699771" wp14:editId="60E38D2F">
            <wp:simplePos x="0" y="0"/>
            <wp:positionH relativeFrom="margin">
              <wp:posOffset>360680</wp:posOffset>
            </wp:positionH>
            <wp:positionV relativeFrom="paragraph">
              <wp:posOffset>68580</wp:posOffset>
            </wp:positionV>
            <wp:extent cx="1637665" cy="1646555"/>
            <wp:effectExtent l="0" t="0" r="635" b="0"/>
            <wp:wrapTight wrapText="bothSides">
              <wp:wrapPolygon edited="0">
                <wp:start x="0" y="0"/>
                <wp:lineTo x="0" y="21242"/>
                <wp:lineTo x="21357" y="21242"/>
                <wp:lineTo x="21357" y="0"/>
                <wp:lineTo x="0" y="0"/>
              </wp:wrapPolygon>
            </wp:wrapTight>
            <wp:docPr id="2" name="Рисунок 2" descr="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74" w:rsidRPr="00FB08BE">
        <w:rPr>
          <w:rFonts w:ascii="Times New Roman" w:hAnsi="Times New Roman" w:cs="Times New Roman"/>
          <w:color w:val="002060"/>
          <w:sz w:val="26"/>
          <w:szCs w:val="26"/>
        </w:rPr>
        <w:t xml:space="preserve">Федеральное государственное бюджетное образовательное учреждение высшего образования «Ставропольский государственный медицинский университет» </w:t>
      </w:r>
      <w:r w:rsidR="004B2DD1" w:rsidRPr="00FB08B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Министерства здравоохранения Российской Федерации приглашает Вас принять участие в работе</w:t>
      </w:r>
    </w:p>
    <w:p w:rsidR="00CA1F74" w:rsidRPr="008B08FF" w:rsidRDefault="00CF0903" w:rsidP="00FB08BE">
      <w:pPr>
        <w:spacing w:after="0" w:line="240" w:lineRule="auto"/>
        <w:ind w:left="340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</w:pPr>
      <w:r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val="en-US" w:eastAsia="ru-RU"/>
        </w:rPr>
        <w:t>V</w:t>
      </w:r>
      <w:r w:rsidR="001F1D60"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val="en-US" w:eastAsia="ru-RU"/>
        </w:rPr>
        <w:t>I</w:t>
      </w:r>
      <w:r w:rsidR="009410C7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val="en-US" w:eastAsia="ru-RU"/>
        </w:rPr>
        <w:t>I</w:t>
      </w:r>
      <w:r w:rsidR="00476627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val="en-US" w:eastAsia="ru-RU"/>
        </w:rPr>
        <w:t>I</w:t>
      </w:r>
      <w:r w:rsidR="00085A4A"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 xml:space="preserve"> </w:t>
      </w:r>
      <w:r w:rsidR="004B2DD1"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>м</w:t>
      </w:r>
      <w:r w:rsidR="009A6F8A"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 xml:space="preserve">еждународной </w:t>
      </w:r>
      <w:r w:rsidR="002356FC"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>научно-</w:t>
      </w:r>
      <w:r w:rsidR="00085A4A"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>практической конференции</w:t>
      </w:r>
    </w:p>
    <w:p w:rsidR="00085A4A" w:rsidRDefault="00085A4A" w:rsidP="00FB08BE">
      <w:pPr>
        <w:spacing w:after="0" w:line="240" w:lineRule="auto"/>
        <w:ind w:left="340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DB4F24"/>
          <w:kern w:val="36"/>
          <w:sz w:val="26"/>
          <w:szCs w:val="26"/>
          <w:lang w:eastAsia="ru-RU"/>
        </w:rPr>
      </w:pPr>
      <w:r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>«</w:t>
      </w:r>
      <w:r w:rsidR="004B2DD1" w:rsidRPr="008B08F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>БИОТЕХНОЛОГИЯ: ВЗГЛЯД В БУДУЩЕЕ</w:t>
      </w:r>
      <w:r w:rsidRPr="008B08FF">
        <w:rPr>
          <w:rFonts w:ascii="Times New Roman" w:eastAsia="Times New Roman" w:hAnsi="Times New Roman" w:cs="Times New Roman"/>
          <w:b/>
          <w:color w:val="DB4F24"/>
          <w:kern w:val="36"/>
          <w:sz w:val="26"/>
          <w:szCs w:val="26"/>
          <w:lang w:eastAsia="ru-RU"/>
        </w:rPr>
        <w:t>»</w:t>
      </w:r>
      <w:r w:rsidR="00FB08BE">
        <w:rPr>
          <w:rFonts w:ascii="Times New Roman" w:eastAsia="Times New Roman" w:hAnsi="Times New Roman" w:cs="Times New Roman"/>
          <w:b/>
          <w:color w:val="DB4F24"/>
          <w:kern w:val="36"/>
          <w:sz w:val="26"/>
          <w:szCs w:val="26"/>
          <w:lang w:eastAsia="ru-RU"/>
        </w:rPr>
        <w:t>,</w:t>
      </w:r>
    </w:p>
    <w:p w:rsidR="003F6610" w:rsidRPr="00FB08BE" w:rsidRDefault="003F6610" w:rsidP="00FB08BE">
      <w:pPr>
        <w:spacing w:after="0" w:line="240" w:lineRule="auto"/>
        <w:ind w:left="340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FB08BE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2</w:t>
      </w:r>
      <w:r w:rsidR="009410C7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val="en-US" w:eastAsia="ru-RU"/>
        </w:rPr>
        <w:t>0</w:t>
      </w:r>
      <w:r w:rsidRPr="00FB08BE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 xml:space="preserve"> </w:t>
      </w:r>
      <w:r w:rsidR="009410C7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мая 2022</w:t>
      </w:r>
      <w:r w:rsidRPr="00FB08BE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г.</w:t>
      </w:r>
    </w:p>
    <w:p w:rsidR="00CF0903" w:rsidRPr="00126BB8" w:rsidRDefault="00CF0903" w:rsidP="00FB08BE">
      <w:pPr>
        <w:spacing w:after="0" w:line="240" w:lineRule="auto"/>
        <w:ind w:left="270"/>
        <w:textAlignment w:val="baseline"/>
        <w:outlineLvl w:val="0"/>
        <w:rPr>
          <w:rFonts w:ascii="Times New Roman" w:eastAsia="Times New Roman" w:hAnsi="Times New Roman" w:cs="Times New Roman"/>
          <w:color w:val="002060"/>
          <w:kern w:val="36"/>
          <w:sz w:val="26"/>
          <w:szCs w:val="26"/>
          <w:lang w:eastAsia="ru-RU"/>
        </w:rPr>
      </w:pPr>
    </w:p>
    <w:p w:rsidR="00085A4A" w:rsidRPr="00126BB8" w:rsidRDefault="00085A4A" w:rsidP="00FB08BE">
      <w:pPr>
        <w:spacing w:after="0" w:line="240" w:lineRule="auto"/>
        <w:ind w:left="27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</w:pPr>
      <w:r w:rsidRPr="00126BB8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  <w:lang w:eastAsia="ru-RU"/>
        </w:rPr>
        <w:t>Основные направления работы конференции</w:t>
      </w:r>
    </w:p>
    <w:p w:rsidR="00085A4A" w:rsidRPr="003F6610" w:rsidRDefault="00085A4A" w:rsidP="00FB08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Биотехнология лекарственных препаратов</w:t>
      </w:r>
    </w:p>
    <w:p w:rsidR="00085A4A" w:rsidRPr="003F6610" w:rsidRDefault="00085A4A" w:rsidP="00FB08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Медицинские биотехнологии</w:t>
      </w:r>
    </w:p>
    <w:p w:rsidR="00085A4A" w:rsidRPr="003F6610" w:rsidRDefault="00085A4A" w:rsidP="00FB08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Сельскохозяйственная биотехнология</w:t>
      </w:r>
    </w:p>
    <w:p w:rsidR="00085A4A" w:rsidRPr="003F6610" w:rsidRDefault="00085A4A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Пищевая биотехнология</w:t>
      </w:r>
    </w:p>
    <w:p w:rsidR="00085A4A" w:rsidRPr="003F6610" w:rsidRDefault="00085A4A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Экологическая биотехнология</w:t>
      </w:r>
    </w:p>
    <w:p w:rsidR="00D91A38" w:rsidRPr="003F6610" w:rsidRDefault="00D91A38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bookmarkStart w:id="0" w:name="_GoBack"/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Химия, биология и экология</w:t>
      </w:r>
    </w:p>
    <w:bookmarkEnd w:id="0"/>
    <w:p w:rsidR="00A0797A" w:rsidRPr="003F6610" w:rsidRDefault="00A0797A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Теплофизика и термодинамика</w:t>
      </w:r>
    </w:p>
    <w:p w:rsidR="00A0797A" w:rsidRPr="003F6610" w:rsidRDefault="000643C3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Д</w:t>
      </w:r>
      <w:r w:rsidR="004D4678"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иагности</w:t>
      </w: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ческая медицина</w:t>
      </w:r>
    </w:p>
    <w:p w:rsidR="00F34CEF" w:rsidRPr="003F6610" w:rsidRDefault="00F34CEF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Автоматизация биотехнологических процессов и производств</w:t>
      </w:r>
    </w:p>
    <w:p w:rsidR="007A0AD3" w:rsidRPr="003F6610" w:rsidRDefault="007A0AD3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3F6610">
        <w:rPr>
          <w:rFonts w:ascii="Times New Roman" w:hAnsi="Times New Roman" w:cs="Times New Roman"/>
          <w:b/>
          <w:color w:val="002060"/>
          <w:sz w:val="26"/>
          <w:szCs w:val="26"/>
        </w:rPr>
        <w:t>Особенности преподавания в медицинском вузе</w:t>
      </w:r>
    </w:p>
    <w:p w:rsidR="007A0AD3" w:rsidRDefault="003F6610" w:rsidP="00FB08BE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3F6610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Биоэтические проблемы современной науки</w:t>
      </w:r>
    </w:p>
    <w:p w:rsidR="00FB08BE" w:rsidRPr="003F6610" w:rsidRDefault="00FB08BE" w:rsidP="00FB08BE">
      <w:pPr>
        <w:pStyle w:val="a7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</w:p>
    <w:p w:rsidR="000D3E2B" w:rsidRPr="00126BB8" w:rsidRDefault="000D3E2B" w:rsidP="00FB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По итогам конференции будет издан сборник научных трудов, который будет разослан участникам по электронной почте. </w:t>
      </w:r>
      <w:r w:rsidRPr="00126BB8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Сборнику научных трудов присвоен международный серийный номер ISBN. Для повышения цитируемости полнотекстовая версия сборника размещается:</w:t>
      </w:r>
    </w:p>
    <w:p w:rsidR="000D3E2B" w:rsidRPr="00126BB8" w:rsidRDefault="000D3E2B" w:rsidP="00FB08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в Научной электронной библиотеке eLIBRARY.RU</w:t>
      </w:r>
      <w:r w:rsidR="00B375AA" w:rsidRPr="00126BB8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;</w:t>
      </w:r>
    </w:p>
    <w:p w:rsidR="000D3E2B" w:rsidRPr="00126BB8" w:rsidRDefault="000D3E2B" w:rsidP="00FB08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включается в РИНЦ и SCIENCE INDEX (постатейно)</w:t>
      </w:r>
      <w:r w:rsidR="00B375AA" w:rsidRPr="00126BB8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7A0AD3" w:rsidRDefault="007A0AD3" w:rsidP="00FB08B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B375AA" w:rsidRPr="00126BB8" w:rsidRDefault="00B375AA" w:rsidP="00FB08B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  <w:lang w:eastAsia="ru-RU"/>
        </w:rPr>
      </w:pPr>
      <w:r w:rsidRPr="00126BB8">
        <w:rPr>
          <w:rFonts w:ascii="Times New Roman" w:hAnsi="Times New Roman" w:cs="Times New Roman"/>
          <w:b/>
          <w:i/>
          <w:color w:val="002060"/>
          <w:sz w:val="26"/>
          <w:szCs w:val="26"/>
          <w:lang w:eastAsia="ru-RU"/>
        </w:rPr>
        <w:t xml:space="preserve">Участие в конференции с получением электронной версии сборника – </w:t>
      </w:r>
      <w:r w:rsidRPr="00FB08BE"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  <w:t>БЕСПЛАТНО.</w:t>
      </w:r>
    </w:p>
    <w:p w:rsidR="00B375AA" w:rsidRPr="00126BB8" w:rsidRDefault="00B375AA" w:rsidP="00FB08B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0D3E2B" w:rsidRPr="00126BB8" w:rsidRDefault="000D3E2B" w:rsidP="00FB08BE">
      <w:pPr>
        <w:pStyle w:val="a7"/>
        <w:spacing w:after="0" w:line="240" w:lineRule="auto"/>
        <w:ind w:left="0" w:firstLine="696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Для участия в работе конференции необходимо представить в электронном виде по адресу </w:t>
      </w:r>
      <w:r w:rsidR="009410C7" w:rsidRPr="009410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biotehstgmu@bk.ru</w:t>
      </w:r>
      <w:r w:rsidRPr="00126BB8">
        <w:rPr>
          <w:rFonts w:ascii="Times New Roman" w:hAnsi="Times New Roman" w:cs="Times New Roman"/>
          <w:color w:val="002060"/>
          <w:sz w:val="26"/>
          <w:szCs w:val="26"/>
        </w:rPr>
        <w:t>:</w:t>
      </w:r>
    </w:p>
    <w:p w:rsidR="000D3E2B" w:rsidRPr="00126BB8" w:rsidRDefault="000D3E2B" w:rsidP="00FB08BE">
      <w:pPr>
        <w:numPr>
          <w:ilvl w:val="0"/>
          <w:numId w:val="5"/>
        </w:numPr>
        <w:tabs>
          <w:tab w:val="left" w:pos="709"/>
        </w:tabs>
        <w:spacing w:after="0" w:line="240" w:lineRule="auto"/>
        <w:ind w:hanging="1002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</w:rPr>
        <w:t>заявку на участие по прилагаемой форме (Приложение 2)</w:t>
      </w:r>
    </w:p>
    <w:p w:rsidR="000D3E2B" w:rsidRPr="00126BB8" w:rsidRDefault="000D3E2B" w:rsidP="00FB08BE">
      <w:pPr>
        <w:numPr>
          <w:ilvl w:val="0"/>
          <w:numId w:val="5"/>
        </w:numPr>
        <w:tabs>
          <w:tab w:val="left" w:pos="709"/>
        </w:tabs>
        <w:spacing w:after="0" w:line="240" w:lineRule="auto"/>
        <w:ind w:hanging="1002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материалы для публикации (в формате </w:t>
      </w:r>
      <w:r w:rsidRPr="00126BB8">
        <w:rPr>
          <w:rFonts w:ascii="Times New Roman" w:hAnsi="Times New Roman" w:cs="Times New Roman"/>
          <w:color w:val="002060"/>
          <w:sz w:val="26"/>
          <w:szCs w:val="26"/>
          <w:lang w:val="en-US"/>
        </w:rPr>
        <w:t>doc</w:t>
      </w: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.), рисунки фотографии в формате </w:t>
      </w:r>
      <w:r w:rsidRPr="00126BB8">
        <w:rPr>
          <w:rFonts w:ascii="Times New Roman" w:hAnsi="Times New Roman" w:cs="Times New Roman"/>
          <w:color w:val="002060"/>
          <w:sz w:val="26"/>
          <w:szCs w:val="26"/>
          <w:lang w:val="en-US"/>
        </w:rPr>
        <w:t>JPEG</w:t>
      </w: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0D3E2B" w:rsidRPr="00126BB8" w:rsidRDefault="000D3E2B" w:rsidP="00FB08BE">
      <w:pPr>
        <w:numPr>
          <w:ilvl w:val="0"/>
          <w:numId w:val="5"/>
        </w:numPr>
        <w:tabs>
          <w:tab w:val="left" w:pos="709"/>
        </w:tabs>
        <w:spacing w:after="0" w:line="240" w:lineRule="auto"/>
        <w:ind w:hanging="1002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демонстрационные материалы (презентации (в формате </w:t>
      </w:r>
      <w:r w:rsidR="009951C0" w:rsidRPr="00126BB8">
        <w:rPr>
          <w:rFonts w:ascii="Times New Roman" w:hAnsi="Times New Roman" w:cs="Times New Roman"/>
          <w:color w:val="002060"/>
          <w:sz w:val="26"/>
          <w:szCs w:val="26"/>
        </w:rPr>
        <w:t>*.</w:t>
      </w:r>
      <w:proofErr w:type="spellStart"/>
      <w:r w:rsidRPr="00126BB8">
        <w:rPr>
          <w:rFonts w:ascii="Times New Roman" w:hAnsi="Times New Roman" w:cs="Times New Roman"/>
          <w:color w:val="002060"/>
          <w:sz w:val="26"/>
          <w:szCs w:val="26"/>
          <w:lang w:val="en-US"/>
        </w:rPr>
        <w:t>ppt</w:t>
      </w:r>
      <w:proofErr w:type="spellEnd"/>
      <w:r w:rsidRPr="00126BB8">
        <w:rPr>
          <w:rFonts w:ascii="Times New Roman" w:hAnsi="Times New Roman" w:cs="Times New Roman"/>
          <w:color w:val="002060"/>
          <w:sz w:val="26"/>
          <w:szCs w:val="26"/>
        </w:rPr>
        <w:t>) и постеры).</w:t>
      </w:r>
    </w:p>
    <w:p w:rsidR="00B42C23" w:rsidRPr="00126BB8" w:rsidRDefault="000D3E2B" w:rsidP="00FB08BE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126BB8">
        <w:rPr>
          <w:rFonts w:ascii="Times New Roman" w:hAnsi="Times New Roman" w:cs="Times New Roman"/>
          <w:b/>
          <w:i/>
          <w:color w:val="002060"/>
          <w:sz w:val="26"/>
          <w:szCs w:val="26"/>
        </w:rPr>
        <w:t>Координаторы конференции</w:t>
      </w:r>
      <w:r w:rsidR="00B42C23" w:rsidRPr="00126BB8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: </w:t>
      </w:r>
    </w:p>
    <w:p w:rsidR="00E732F7" w:rsidRPr="00126BB8" w:rsidRDefault="00E732F7" w:rsidP="00FB08BE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6"/>
          <w:szCs w:val="26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</w:rPr>
        <w:t>Тел. 8 (8652)</w:t>
      </w:r>
      <w:r w:rsidR="00DA6371" w:rsidRPr="00126BB8">
        <w:rPr>
          <w:rFonts w:ascii="Times New Roman" w:hAnsi="Times New Roman" w:cs="Times New Roman"/>
          <w:color w:val="002060"/>
          <w:sz w:val="26"/>
          <w:szCs w:val="26"/>
        </w:rPr>
        <w:t>35</w:t>
      </w:r>
      <w:r w:rsidRPr="00126BB8">
        <w:rPr>
          <w:rFonts w:ascii="Times New Roman" w:hAnsi="Times New Roman" w:cs="Times New Roman"/>
          <w:color w:val="002060"/>
          <w:sz w:val="26"/>
          <w:szCs w:val="26"/>
        </w:rPr>
        <w:t>-49-52 – кафедр</w:t>
      </w:r>
      <w:r w:rsidR="000D3E2B" w:rsidRPr="00126BB8">
        <w:rPr>
          <w:rFonts w:ascii="Times New Roman" w:hAnsi="Times New Roman" w:cs="Times New Roman"/>
          <w:color w:val="002060"/>
          <w:sz w:val="26"/>
          <w:szCs w:val="26"/>
        </w:rPr>
        <w:t>а</w:t>
      </w:r>
      <w:r w:rsidR="00BF3DF4"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 биотехнологии </w:t>
      </w:r>
    </w:p>
    <w:p w:rsidR="008905DD" w:rsidRPr="00126BB8" w:rsidRDefault="008905DD" w:rsidP="00FB08B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Чурилова </w:t>
      </w:r>
      <w:r w:rsidR="009A6F8A" w:rsidRPr="00126BB8">
        <w:rPr>
          <w:rFonts w:ascii="Times New Roman" w:hAnsi="Times New Roman" w:cs="Times New Roman"/>
          <w:color w:val="002060"/>
          <w:sz w:val="26"/>
          <w:szCs w:val="26"/>
        </w:rPr>
        <w:t>Т</w:t>
      </w:r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атьяна Михайловна: тел. +7 (962) </w:t>
      </w:r>
      <w:r w:rsidR="001A1EA8" w:rsidRPr="00126BB8">
        <w:rPr>
          <w:rFonts w:ascii="Times New Roman" w:hAnsi="Times New Roman" w:cs="Times New Roman"/>
          <w:color w:val="002060"/>
          <w:sz w:val="26"/>
          <w:szCs w:val="26"/>
        </w:rPr>
        <w:t>4</w:t>
      </w:r>
      <w:r w:rsidRPr="00126BB8">
        <w:rPr>
          <w:rFonts w:ascii="Times New Roman" w:hAnsi="Times New Roman" w:cs="Times New Roman"/>
          <w:color w:val="002060"/>
          <w:sz w:val="26"/>
          <w:szCs w:val="26"/>
        </w:rPr>
        <w:t>403309</w:t>
      </w:r>
    </w:p>
    <w:p w:rsidR="008905DD" w:rsidRPr="00126BB8" w:rsidRDefault="00E732F7" w:rsidP="00FB08B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126BB8">
        <w:rPr>
          <w:rFonts w:ascii="Times New Roman" w:hAnsi="Times New Roman" w:cs="Times New Roman"/>
          <w:color w:val="002060"/>
          <w:sz w:val="26"/>
          <w:szCs w:val="26"/>
        </w:rPr>
        <w:t>Топчий</w:t>
      </w:r>
      <w:proofErr w:type="spellEnd"/>
      <w:r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 Мария Владимировна: тел. +7 (</w:t>
      </w:r>
      <w:r w:rsidR="00DA6E27" w:rsidRPr="00126BB8">
        <w:rPr>
          <w:rFonts w:ascii="Times New Roman" w:hAnsi="Times New Roman" w:cs="Times New Roman"/>
          <w:color w:val="002060"/>
          <w:sz w:val="26"/>
          <w:szCs w:val="26"/>
        </w:rPr>
        <w:t>988) 7459877</w:t>
      </w:r>
    </w:p>
    <w:p w:rsidR="000D3E2B" w:rsidRPr="007A0AD3" w:rsidRDefault="000D3E2B" w:rsidP="00FB08B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7A0AD3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Важные даты: </w:t>
      </w:r>
    </w:p>
    <w:p w:rsidR="000D3E2B" w:rsidRPr="00126BB8" w:rsidRDefault="00567CE5" w:rsidP="00FB08BE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15</w:t>
      </w:r>
      <w:r w:rsidR="00CA1F74" w:rsidRPr="00126BB8">
        <w:rPr>
          <w:rFonts w:ascii="Times New Roman" w:hAnsi="Times New Roman" w:cs="Times New Roman"/>
          <w:color w:val="002060"/>
          <w:sz w:val="26"/>
          <w:szCs w:val="26"/>
        </w:rPr>
        <w:t>.0</w:t>
      </w:r>
      <w:r w:rsidR="009410C7">
        <w:rPr>
          <w:rFonts w:ascii="Times New Roman" w:hAnsi="Times New Roman" w:cs="Times New Roman"/>
          <w:color w:val="002060"/>
          <w:sz w:val="26"/>
          <w:szCs w:val="26"/>
        </w:rPr>
        <w:t>5</w:t>
      </w:r>
      <w:r w:rsidR="000D3E2B" w:rsidRPr="00126BB8">
        <w:rPr>
          <w:rFonts w:ascii="Times New Roman" w:hAnsi="Times New Roman" w:cs="Times New Roman"/>
          <w:color w:val="002060"/>
          <w:sz w:val="26"/>
          <w:szCs w:val="26"/>
        </w:rPr>
        <w:t>.20</w:t>
      </w:r>
      <w:r w:rsidR="009410C7">
        <w:rPr>
          <w:rFonts w:ascii="Times New Roman" w:hAnsi="Times New Roman" w:cs="Times New Roman"/>
          <w:color w:val="002060"/>
          <w:sz w:val="26"/>
          <w:szCs w:val="26"/>
        </w:rPr>
        <w:t>22</w:t>
      </w:r>
      <w:r w:rsidR="000D3E2B"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 – окончание приема материалов конференции</w:t>
      </w:r>
    </w:p>
    <w:p w:rsidR="003F6610" w:rsidRDefault="009410C7" w:rsidP="00FB08BE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20</w:t>
      </w:r>
      <w:r w:rsidR="000D3E2B" w:rsidRPr="00126BB8">
        <w:rPr>
          <w:rFonts w:ascii="Times New Roman" w:hAnsi="Times New Roman" w:cs="Times New Roman"/>
          <w:color w:val="002060"/>
          <w:sz w:val="26"/>
          <w:szCs w:val="26"/>
        </w:rPr>
        <w:t>.0</w:t>
      </w:r>
      <w:r>
        <w:rPr>
          <w:rFonts w:ascii="Times New Roman" w:hAnsi="Times New Roman" w:cs="Times New Roman"/>
          <w:color w:val="002060"/>
          <w:sz w:val="26"/>
          <w:szCs w:val="26"/>
        </w:rPr>
        <w:t>5</w:t>
      </w:r>
      <w:r w:rsidR="001F1D60" w:rsidRPr="00126BB8">
        <w:rPr>
          <w:rFonts w:ascii="Times New Roman" w:hAnsi="Times New Roman" w:cs="Times New Roman"/>
          <w:color w:val="002060"/>
          <w:sz w:val="26"/>
          <w:szCs w:val="26"/>
        </w:rPr>
        <w:t>.202</w:t>
      </w:r>
      <w:r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="001F1D60" w:rsidRPr="00126BB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0D3E2B" w:rsidRPr="00126BB8">
        <w:rPr>
          <w:rFonts w:ascii="Times New Roman" w:hAnsi="Times New Roman" w:cs="Times New Roman"/>
          <w:color w:val="002060"/>
          <w:sz w:val="26"/>
          <w:szCs w:val="26"/>
        </w:rPr>
        <w:t>– конференция</w:t>
      </w:r>
      <w:r w:rsidR="000D3E2B" w:rsidRPr="002053F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3F6610">
        <w:rPr>
          <w:rFonts w:ascii="Times New Roman" w:hAnsi="Times New Roman" w:cs="Times New Roman"/>
          <w:color w:val="002060"/>
          <w:sz w:val="26"/>
          <w:szCs w:val="26"/>
        </w:rPr>
        <w:br w:type="page"/>
      </w:r>
    </w:p>
    <w:p w:rsidR="00CE3860" w:rsidRPr="00CE3860" w:rsidRDefault="00CE3860" w:rsidP="00CE3860">
      <w:pPr>
        <w:spacing w:after="0"/>
        <w:ind w:firstLine="708"/>
        <w:jc w:val="right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i/>
          <w:iCs/>
          <w:color w:val="002060"/>
          <w:sz w:val="28"/>
          <w:szCs w:val="28"/>
        </w:rPr>
        <w:lastRenderedPageBreak/>
        <w:t>Приложение 1.</w:t>
      </w:r>
    </w:p>
    <w:p w:rsidR="00CE3860" w:rsidRPr="00CE3860" w:rsidRDefault="00CE3860" w:rsidP="00CE386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CE3860" w:rsidRPr="00CE3860" w:rsidRDefault="00CE3860" w:rsidP="00CE38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Требования к оформлению материалов</w:t>
      </w:r>
    </w:p>
    <w:p w:rsidR="00CE3860" w:rsidRPr="00CE3860" w:rsidRDefault="00CE3860" w:rsidP="00CE38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>Объем статей не должен превышать 3 страниц (размер шрифта – 12, интервал – 1,5; размер полей: верхнее поле – 2; левое поле – 2; правое поле – 2; нижнее поле – 2).</w:t>
      </w:r>
    </w:p>
    <w:p w:rsidR="00CE3860" w:rsidRPr="00CE3860" w:rsidRDefault="00CE3860" w:rsidP="00CE386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>Линии графиков и рисунков в файле должны быть сгруппированы.</w:t>
      </w:r>
    </w:p>
    <w:p w:rsidR="00CE3860" w:rsidRPr="00CE3860" w:rsidRDefault="00CE3860" w:rsidP="00CE38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Таблицы представляются в формате </w:t>
      </w:r>
      <w:r w:rsidRPr="00CE3860">
        <w:rPr>
          <w:rFonts w:ascii="Times New Roman" w:hAnsi="Times New Roman" w:cs="Times New Roman"/>
          <w:color w:val="002060"/>
          <w:sz w:val="28"/>
          <w:szCs w:val="28"/>
          <w:lang w:val="en-US"/>
        </w:rPr>
        <w:t>Word</w:t>
      </w: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. Формулы в стандартном редакторе формул </w:t>
      </w:r>
      <w:r w:rsidRPr="00CE3860">
        <w:rPr>
          <w:rFonts w:ascii="Times New Roman" w:hAnsi="Times New Roman" w:cs="Times New Roman"/>
          <w:color w:val="002060"/>
          <w:sz w:val="28"/>
          <w:szCs w:val="28"/>
          <w:lang w:val="en-US"/>
        </w:rPr>
        <w:t>Word</w:t>
      </w: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CE3860" w:rsidRPr="00CE3860" w:rsidRDefault="00CE3860" w:rsidP="00CE38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Рисунки, чертежи и фотографии, графики (черно-белые) обязательно представлять в электронном виде в формате JPG или TIF, или GIF с разрешением не менее 300 точек с соответствующими подписями. </w:t>
      </w:r>
    </w:p>
    <w:p w:rsidR="00CE3860" w:rsidRPr="00CE3860" w:rsidRDefault="00CE3860" w:rsidP="00CE3860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>Структура статьи должна соответствовать общепринятой структуре научных статей и содержать подразделы: актуальность, цель и задачи, материалы и методы исследования, результаты исследования и обсуждение, выводы, список литературы. Материал не должен содержать информации, запрещённой к освещению в печати.</w:t>
      </w:r>
    </w:p>
    <w:p w:rsidR="00CE3860" w:rsidRDefault="00CE3860" w:rsidP="00CE3860">
      <w:pPr>
        <w:numPr>
          <w:ilvl w:val="0"/>
          <w:numId w:val="10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Текст работы должен быть стилистически выдержанным, без синтаксических и орфографических ошибок. </w:t>
      </w:r>
    </w:p>
    <w:p w:rsidR="00C70714" w:rsidRDefault="00C70714" w:rsidP="00CE3860">
      <w:pPr>
        <w:numPr>
          <w:ilvl w:val="0"/>
          <w:numId w:val="10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70714" w:rsidRPr="00CE3860" w:rsidRDefault="00C70714" w:rsidP="00C70714">
      <w:pPr>
        <w:tabs>
          <w:tab w:val="left" w:pos="798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>Внимательно отредактируйте свои материалы, каждый автор несет ответственность за качество представленных докладов.</w:t>
      </w:r>
    </w:p>
    <w:p w:rsidR="00CE3860" w:rsidRPr="00D95A08" w:rsidRDefault="00CE3860" w:rsidP="00CE38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95A0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Важно: оригинальность текста статьи должна быть не менее </w:t>
      </w:r>
      <w:r w:rsidR="001F1D60" w:rsidRPr="001F1D60">
        <w:rPr>
          <w:rFonts w:ascii="Times New Roman" w:hAnsi="Times New Roman" w:cs="Times New Roman"/>
          <w:b/>
          <w:i/>
          <w:color w:val="C00000"/>
          <w:sz w:val="28"/>
          <w:szCs w:val="28"/>
        </w:rPr>
        <w:t>6</w:t>
      </w:r>
      <w:r w:rsidRPr="00D95A08">
        <w:rPr>
          <w:rFonts w:ascii="Times New Roman" w:hAnsi="Times New Roman" w:cs="Times New Roman"/>
          <w:b/>
          <w:i/>
          <w:color w:val="C00000"/>
          <w:sz w:val="28"/>
          <w:szCs w:val="28"/>
        </w:rPr>
        <w:t>0%.</w:t>
      </w:r>
      <w:r w:rsidR="00C7071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(необходимо прикрепить к письму «Справку о результатах проверки текстового документа на наличие заимствования»</w:t>
      </w:r>
      <w:proofErr w:type="gramStart"/>
      <w:r w:rsidR="00C7071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)</w:t>
      </w:r>
      <w:proofErr w:type="gramEnd"/>
    </w:p>
    <w:p w:rsidR="00CE3860" w:rsidRPr="00CE3860" w:rsidRDefault="00CE3860" w:rsidP="00CE386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E3860" w:rsidRPr="00CE3860" w:rsidRDefault="00CE3860" w:rsidP="00CE3860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CE3860" w:rsidRPr="00CE3860" w:rsidRDefault="00CE3860" w:rsidP="00CE3860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>Пример оформления материалов</w:t>
      </w:r>
    </w:p>
    <w:p w:rsidR="00EA1458" w:rsidRDefault="00EA1458" w:rsidP="00CE3860">
      <w:pPr>
        <w:tabs>
          <w:tab w:val="num" w:pos="513"/>
        </w:tabs>
        <w:spacing w:after="0" w:line="240" w:lineRule="auto"/>
        <w:ind w:right="22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A1458" w:rsidRPr="00CE3860" w:rsidRDefault="00EA1458" w:rsidP="00EA1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EA1458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Иванов Ф.Д., Петрова Д.А.</w:t>
      </w:r>
      <w:r w:rsidRPr="00CE3860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(курсив, </w:t>
      </w:r>
      <w:r>
        <w:rPr>
          <w:rFonts w:ascii="Times New Roman" w:hAnsi="Times New Roman" w:cs="Times New Roman"/>
          <w:color w:val="002060"/>
          <w:sz w:val="28"/>
          <w:szCs w:val="28"/>
        </w:rPr>
        <w:t>справа</w:t>
      </w:r>
      <w:r w:rsidRPr="00CE3860">
        <w:rPr>
          <w:rFonts w:ascii="Times New Roman" w:hAnsi="Times New Roman" w:cs="Times New Roman"/>
          <w:color w:val="002060"/>
          <w:sz w:val="28"/>
          <w:szCs w:val="28"/>
        </w:rPr>
        <w:t>, фамилия, инициалы)</w:t>
      </w:r>
    </w:p>
    <w:p w:rsidR="00EA1458" w:rsidRPr="00CE3860" w:rsidRDefault="00EA1458" w:rsidP="00EA1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ФГБОУ </w:t>
      </w:r>
      <w:proofErr w:type="gram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gram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Ставропольский государственный медицинский университет</w:t>
      </w:r>
    </w:p>
    <w:p w:rsidR="00EA1458" w:rsidRDefault="00EA1458" w:rsidP="00EA1458">
      <w:pPr>
        <w:tabs>
          <w:tab w:val="num" w:pos="513"/>
        </w:tabs>
        <w:spacing w:after="0" w:line="240" w:lineRule="auto"/>
        <w:ind w:right="227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(название вуза, </w:t>
      </w:r>
      <w:r>
        <w:rPr>
          <w:rFonts w:ascii="Times New Roman" w:hAnsi="Times New Roman" w:cs="Times New Roman"/>
          <w:color w:val="002060"/>
          <w:sz w:val="28"/>
          <w:szCs w:val="28"/>
        </w:rPr>
        <w:t>справа</w:t>
      </w:r>
      <w:r w:rsidRPr="00CE3860">
        <w:rPr>
          <w:rFonts w:ascii="Times New Roman" w:hAnsi="Times New Roman" w:cs="Times New Roman"/>
          <w:color w:val="002060"/>
          <w:sz w:val="28"/>
          <w:szCs w:val="28"/>
        </w:rPr>
        <w:t>, без точки)</w:t>
      </w:r>
    </w:p>
    <w:p w:rsidR="00CE3860" w:rsidRPr="00112729" w:rsidRDefault="00112729" w:rsidP="00EA1458">
      <w:pPr>
        <w:tabs>
          <w:tab w:val="num" w:pos="513"/>
        </w:tabs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12729">
        <w:rPr>
          <w:rFonts w:ascii="Times New Roman" w:hAnsi="Times New Roman" w:cs="Times New Roman"/>
          <w:b/>
          <w:color w:val="002060"/>
          <w:sz w:val="24"/>
          <w:szCs w:val="24"/>
        </w:rPr>
        <w:t>ПЕРСПЕКТИВЫ ИСПОЛЬЗОВАНИЯ БИОПРЕПАРАТОВ В РАСТЕНИЕВОДСТВЕ</w:t>
      </w:r>
    </w:p>
    <w:p w:rsidR="00CE3860" w:rsidRPr="00CE3860" w:rsidRDefault="00CE3860" w:rsidP="00CE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жирный</w:t>
      </w:r>
      <w:proofErr w:type="gram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, по центру, заглавными буквами, без точки) </w:t>
      </w:r>
    </w:p>
    <w:p w:rsidR="00CE3860" w:rsidRPr="00CE3860" w:rsidRDefault="00CE3860" w:rsidP="00CE38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Пустая строка</w:t>
      </w:r>
    </w:p>
    <w:p w:rsidR="00CE3860" w:rsidRPr="00CE3860" w:rsidRDefault="00CE3860" w:rsidP="00CE3860">
      <w:pPr>
        <w:tabs>
          <w:tab w:val="num" w:pos="513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Текст </w:t>
      </w:r>
      <w:proofErr w:type="spellStart"/>
      <w:proofErr w:type="gram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proofErr w:type="gram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Pr="00CE38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E3860">
        <w:rPr>
          <w:rFonts w:ascii="Times New Roman" w:hAnsi="Times New Roman" w:cs="Times New Roman"/>
          <w:color w:val="002060"/>
          <w:sz w:val="28"/>
          <w:szCs w:val="28"/>
        </w:rPr>
        <w:t>Текс</w:t>
      </w:r>
      <w:r w:rsidR="00B375AA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spellEnd"/>
      <w:r w:rsidR="00B375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375AA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="00B375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375AA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="00B375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375AA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="00B375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375AA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  <w:r w:rsidR="00B375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375AA">
        <w:rPr>
          <w:rFonts w:ascii="Times New Roman" w:hAnsi="Times New Roman" w:cs="Times New Roman"/>
          <w:color w:val="002060"/>
          <w:sz w:val="28"/>
          <w:szCs w:val="28"/>
        </w:rPr>
        <w:t>Текст</w:t>
      </w:r>
      <w:proofErr w:type="spellEnd"/>
    </w:p>
    <w:p w:rsidR="00CE3860" w:rsidRDefault="00CE3860" w:rsidP="00CE3860">
      <w:pPr>
        <w:tabs>
          <w:tab w:val="num" w:pos="513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26BB8" w:rsidRPr="00476627" w:rsidRDefault="00476627" w:rsidP="00476627">
      <w:pPr>
        <w:tabs>
          <w:tab w:val="num" w:pos="513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6627">
        <w:rPr>
          <w:rFonts w:ascii="Times New Roman" w:hAnsi="Times New Roman" w:cs="Times New Roman"/>
          <w:b/>
          <w:color w:val="002060"/>
          <w:sz w:val="28"/>
          <w:szCs w:val="28"/>
        </w:rPr>
        <w:t>Список использованной литературы</w:t>
      </w:r>
    </w:p>
    <w:p w:rsidR="00126BB8" w:rsidRPr="00CE3860" w:rsidRDefault="00126BB8" w:rsidP="00CE3860">
      <w:pPr>
        <w:tabs>
          <w:tab w:val="num" w:pos="513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F6610" w:rsidRDefault="003F6610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br w:type="page"/>
      </w:r>
    </w:p>
    <w:p w:rsidR="00CE3860" w:rsidRPr="00CE3860" w:rsidRDefault="00CE3860" w:rsidP="00CE3860">
      <w:pPr>
        <w:tabs>
          <w:tab w:val="num" w:pos="513"/>
        </w:tabs>
        <w:spacing w:after="0" w:line="360" w:lineRule="auto"/>
        <w:ind w:left="284"/>
        <w:jc w:val="right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i/>
          <w:iCs/>
          <w:color w:val="002060"/>
          <w:sz w:val="28"/>
          <w:szCs w:val="28"/>
        </w:rPr>
        <w:lastRenderedPageBreak/>
        <w:t>Приложение 2.</w:t>
      </w:r>
    </w:p>
    <w:p w:rsidR="00CE3860" w:rsidRPr="00CE3860" w:rsidRDefault="00CE3860" w:rsidP="00CE3860">
      <w:pPr>
        <w:tabs>
          <w:tab w:val="num" w:pos="513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E386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ЗАЯВКА УЧАСТНИКА КОНФЕРЕНЦИИ</w:t>
      </w:r>
    </w:p>
    <w:tbl>
      <w:tblPr>
        <w:tblStyle w:val="ac"/>
        <w:tblW w:w="4047" w:type="pct"/>
        <w:tblInd w:w="959" w:type="dxa"/>
        <w:tblLook w:val="01E0" w:firstRow="1" w:lastRow="1" w:firstColumn="1" w:lastColumn="1" w:noHBand="0" w:noVBand="0"/>
      </w:tblPr>
      <w:tblGrid>
        <w:gridCol w:w="6095"/>
        <w:gridCol w:w="2551"/>
      </w:tblGrid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Фамилия</w:t>
            </w: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Имя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551AD4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Отчество</w:t>
            </w: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Ученая степень, звание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Место работы</w:t>
            </w:r>
            <w:r w:rsidR="003F661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/учебы</w:t>
            </w: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Должность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AC6BAC">
        <w:trPr>
          <w:trHeight w:val="179"/>
        </w:trPr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0023D8" w:rsidP="00476627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Индекс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</w:t>
            </w:r>
            <w:r w:rsidR="00CE3860"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очтовый адрес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Телефон/факс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E-</w:t>
            </w:r>
            <w:proofErr w:type="spellStart"/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mail</w:t>
            </w:r>
            <w:proofErr w:type="spellEnd"/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1F1D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Направление</w:t>
            </w:r>
            <w:r w:rsidR="00CE3860"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конференции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Название статьи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ФИО</w:t>
            </w:r>
            <w:r w:rsidR="001F1D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ученая степень, звание, место работы, должность</w:t>
            </w: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соавторов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  <w:tr w:rsidR="00CE3860" w:rsidRPr="00CE3860" w:rsidTr="003F6610"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CE38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Дата подачи статьи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0" w:rsidRPr="00CE3860" w:rsidRDefault="00CE3860">
            <w:pPr>
              <w:tabs>
                <w:tab w:val="num" w:pos="51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</w:tbl>
    <w:p w:rsidR="00CE3860" w:rsidRDefault="00CE3860" w:rsidP="00AC6BAC">
      <w:pPr>
        <w:tabs>
          <w:tab w:val="num" w:pos="51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C6BAC" w:rsidRDefault="00AC6BAC" w:rsidP="00AC6BAC">
      <w:pPr>
        <w:tabs>
          <w:tab w:val="num" w:pos="513"/>
        </w:tabs>
        <w:spacing w:after="0" w:line="360" w:lineRule="auto"/>
        <w:ind w:left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Заявку необходимо оформлять на каждого автора отдельно.</w:t>
      </w:r>
    </w:p>
    <w:p w:rsidR="00AC6BAC" w:rsidRPr="00CE3860" w:rsidRDefault="00AC6BAC" w:rsidP="00CE3860">
      <w:pPr>
        <w:tabs>
          <w:tab w:val="num" w:pos="513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A281B" w:rsidRDefault="00CE3860" w:rsidP="00CE3860">
      <w:pPr>
        <w:tabs>
          <w:tab w:val="num" w:pos="513"/>
        </w:tabs>
        <w:spacing w:after="0" w:line="360" w:lineRule="auto"/>
        <w:ind w:left="284"/>
        <w:jc w:val="both"/>
        <w:rPr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732F7" w:rsidRPr="002053FE" w:rsidRDefault="00E732F7" w:rsidP="00E732F7">
      <w:pPr>
        <w:pStyle w:val="a8"/>
        <w:widowControl w:val="0"/>
        <w:spacing w:after="0" w:line="276" w:lineRule="auto"/>
        <w:ind w:left="0" w:right="0" w:firstLine="284"/>
        <w:jc w:val="center"/>
        <w:rPr>
          <w:b/>
          <w:color w:val="C00000"/>
          <w:sz w:val="26"/>
          <w:szCs w:val="26"/>
          <w:lang w:val="ru-RU"/>
        </w:rPr>
      </w:pPr>
      <w:r w:rsidRPr="002053FE">
        <w:rPr>
          <w:b/>
          <w:color w:val="C00000"/>
          <w:sz w:val="26"/>
          <w:szCs w:val="26"/>
          <w:lang w:val="ru-RU"/>
        </w:rPr>
        <w:t>Оргкомитет конференции будет благодарен Вам за распространение данной информации среди преподавателей университетов, институтов, специализированных организаций, которы</w:t>
      </w:r>
      <w:r w:rsidR="009C0219" w:rsidRPr="002053FE">
        <w:rPr>
          <w:b/>
          <w:color w:val="C00000"/>
          <w:sz w:val="26"/>
          <w:szCs w:val="26"/>
          <w:lang w:val="ru-RU"/>
        </w:rPr>
        <w:t xml:space="preserve">х может заинтересовать </w:t>
      </w:r>
      <w:r w:rsidRPr="002053FE">
        <w:rPr>
          <w:b/>
          <w:color w:val="C00000"/>
          <w:sz w:val="26"/>
          <w:szCs w:val="26"/>
          <w:lang w:val="ru-RU"/>
        </w:rPr>
        <w:t xml:space="preserve"> публикаци</w:t>
      </w:r>
      <w:r w:rsidR="009C0219" w:rsidRPr="002053FE">
        <w:rPr>
          <w:b/>
          <w:color w:val="C00000"/>
          <w:sz w:val="26"/>
          <w:szCs w:val="26"/>
          <w:lang w:val="ru-RU"/>
        </w:rPr>
        <w:t>я</w:t>
      </w:r>
      <w:r w:rsidRPr="002053FE">
        <w:rPr>
          <w:b/>
          <w:color w:val="C00000"/>
          <w:sz w:val="26"/>
          <w:szCs w:val="26"/>
          <w:lang w:val="ru-RU"/>
        </w:rPr>
        <w:t xml:space="preserve"> материалов.</w:t>
      </w:r>
    </w:p>
    <w:sectPr w:rsidR="00E732F7" w:rsidRPr="002053FE" w:rsidSect="00085A4A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092"/>
    <w:multiLevelType w:val="multilevel"/>
    <w:tmpl w:val="2A9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32F5"/>
    <w:multiLevelType w:val="hybridMultilevel"/>
    <w:tmpl w:val="5FBE73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169E1"/>
    <w:multiLevelType w:val="hybridMultilevel"/>
    <w:tmpl w:val="2F0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4DEC"/>
    <w:multiLevelType w:val="hybridMultilevel"/>
    <w:tmpl w:val="4ACC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5640"/>
    <w:multiLevelType w:val="multilevel"/>
    <w:tmpl w:val="734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F5B8C"/>
    <w:multiLevelType w:val="hybridMultilevel"/>
    <w:tmpl w:val="9AEC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E2438"/>
    <w:multiLevelType w:val="hybridMultilevel"/>
    <w:tmpl w:val="86B42F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7927F40"/>
    <w:multiLevelType w:val="hybridMultilevel"/>
    <w:tmpl w:val="5FEE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27"/>
    <w:rsid w:val="000023D8"/>
    <w:rsid w:val="00022B61"/>
    <w:rsid w:val="000421D0"/>
    <w:rsid w:val="000643C3"/>
    <w:rsid w:val="00085A4A"/>
    <w:rsid w:val="000D3E2B"/>
    <w:rsid w:val="00112729"/>
    <w:rsid w:val="00122C49"/>
    <w:rsid w:val="00126BB8"/>
    <w:rsid w:val="001525E7"/>
    <w:rsid w:val="00154713"/>
    <w:rsid w:val="001A1EA8"/>
    <w:rsid w:val="001F1D60"/>
    <w:rsid w:val="002053FE"/>
    <w:rsid w:val="00232AB4"/>
    <w:rsid w:val="002356FC"/>
    <w:rsid w:val="00325B1F"/>
    <w:rsid w:val="003C7ADC"/>
    <w:rsid w:val="003F403C"/>
    <w:rsid w:val="003F6610"/>
    <w:rsid w:val="00476627"/>
    <w:rsid w:val="0048741A"/>
    <w:rsid w:val="004B2DD1"/>
    <w:rsid w:val="004D4678"/>
    <w:rsid w:val="004E690E"/>
    <w:rsid w:val="005266DF"/>
    <w:rsid w:val="00544F4A"/>
    <w:rsid w:val="00551AD4"/>
    <w:rsid w:val="00554EAC"/>
    <w:rsid w:val="0056204B"/>
    <w:rsid w:val="00567CE5"/>
    <w:rsid w:val="00611AD4"/>
    <w:rsid w:val="007119BB"/>
    <w:rsid w:val="00731328"/>
    <w:rsid w:val="007A0AD3"/>
    <w:rsid w:val="007A0F44"/>
    <w:rsid w:val="007A281B"/>
    <w:rsid w:val="0087623C"/>
    <w:rsid w:val="008905DD"/>
    <w:rsid w:val="008B08FF"/>
    <w:rsid w:val="00935CAA"/>
    <w:rsid w:val="009410C7"/>
    <w:rsid w:val="00991148"/>
    <w:rsid w:val="009951C0"/>
    <w:rsid w:val="009A6F8A"/>
    <w:rsid w:val="009C0219"/>
    <w:rsid w:val="00A0797A"/>
    <w:rsid w:val="00A2397A"/>
    <w:rsid w:val="00A250AF"/>
    <w:rsid w:val="00AC6BAC"/>
    <w:rsid w:val="00B375AA"/>
    <w:rsid w:val="00B42C23"/>
    <w:rsid w:val="00BE0B9C"/>
    <w:rsid w:val="00BF3DF4"/>
    <w:rsid w:val="00C70714"/>
    <w:rsid w:val="00CA1F74"/>
    <w:rsid w:val="00CE3860"/>
    <w:rsid w:val="00CF0903"/>
    <w:rsid w:val="00CF3AC0"/>
    <w:rsid w:val="00D91A38"/>
    <w:rsid w:val="00D95A08"/>
    <w:rsid w:val="00DA6371"/>
    <w:rsid w:val="00DA6E27"/>
    <w:rsid w:val="00DD2178"/>
    <w:rsid w:val="00DE1E7F"/>
    <w:rsid w:val="00DE4133"/>
    <w:rsid w:val="00E732F7"/>
    <w:rsid w:val="00EA1458"/>
    <w:rsid w:val="00F07689"/>
    <w:rsid w:val="00F24D27"/>
    <w:rsid w:val="00F34CEF"/>
    <w:rsid w:val="00F371F3"/>
    <w:rsid w:val="00F9215E"/>
    <w:rsid w:val="00FB08BE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A4A"/>
  </w:style>
  <w:style w:type="character" w:styleId="a4">
    <w:name w:val="Strong"/>
    <w:basedOn w:val="a0"/>
    <w:uiPriority w:val="22"/>
    <w:qFormat/>
    <w:rsid w:val="00085A4A"/>
    <w:rPr>
      <w:b/>
      <w:bCs/>
    </w:rPr>
  </w:style>
  <w:style w:type="character" w:styleId="a5">
    <w:name w:val="Emphasis"/>
    <w:basedOn w:val="a0"/>
    <w:uiPriority w:val="20"/>
    <w:qFormat/>
    <w:rsid w:val="00085A4A"/>
    <w:rPr>
      <w:i/>
      <w:iCs/>
    </w:rPr>
  </w:style>
  <w:style w:type="character" w:styleId="a6">
    <w:name w:val="Hyperlink"/>
    <w:basedOn w:val="a0"/>
    <w:uiPriority w:val="99"/>
    <w:unhideWhenUsed/>
    <w:rsid w:val="00085A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19BB"/>
    <w:pPr>
      <w:ind w:left="720"/>
      <w:contextualSpacing/>
    </w:pPr>
  </w:style>
  <w:style w:type="paragraph" w:styleId="a8">
    <w:name w:val="Block Text"/>
    <w:basedOn w:val="a"/>
    <w:semiHidden/>
    <w:unhideWhenUsed/>
    <w:rsid w:val="00E732F7"/>
    <w:pPr>
      <w:spacing w:after="240" w:line="240" w:lineRule="auto"/>
      <w:ind w:left="225" w:right="150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0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7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sid w:val="007A28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7A281B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b"/>
    <w:rsid w:val="007A281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7A281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table" w:styleId="ac">
    <w:name w:val="Table Grid"/>
    <w:basedOn w:val="a1"/>
    <w:uiPriority w:val="99"/>
    <w:rsid w:val="00CE3860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A4A"/>
  </w:style>
  <w:style w:type="character" w:styleId="a4">
    <w:name w:val="Strong"/>
    <w:basedOn w:val="a0"/>
    <w:uiPriority w:val="22"/>
    <w:qFormat/>
    <w:rsid w:val="00085A4A"/>
    <w:rPr>
      <w:b/>
      <w:bCs/>
    </w:rPr>
  </w:style>
  <w:style w:type="character" w:styleId="a5">
    <w:name w:val="Emphasis"/>
    <w:basedOn w:val="a0"/>
    <w:uiPriority w:val="20"/>
    <w:qFormat/>
    <w:rsid w:val="00085A4A"/>
    <w:rPr>
      <w:i/>
      <w:iCs/>
    </w:rPr>
  </w:style>
  <w:style w:type="character" w:styleId="a6">
    <w:name w:val="Hyperlink"/>
    <w:basedOn w:val="a0"/>
    <w:uiPriority w:val="99"/>
    <w:unhideWhenUsed/>
    <w:rsid w:val="00085A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19BB"/>
    <w:pPr>
      <w:ind w:left="720"/>
      <w:contextualSpacing/>
    </w:pPr>
  </w:style>
  <w:style w:type="paragraph" w:styleId="a8">
    <w:name w:val="Block Text"/>
    <w:basedOn w:val="a"/>
    <w:semiHidden/>
    <w:unhideWhenUsed/>
    <w:rsid w:val="00E732F7"/>
    <w:pPr>
      <w:spacing w:after="240" w:line="240" w:lineRule="auto"/>
      <w:ind w:left="225" w:right="150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0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7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sid w:val="007A28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7A281B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b"/>
    <w:rsid w:val="007A281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7A281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table" w:styleId="ac">
    <w:name w:val="Table Grid"/>
    <w:basedOn w:val="a1"/>
    <w:uiPriority w:val="99"/>
    <w:rsid w:val="00CE3860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7174-6307-4817-9D50-F112B10B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</cp:lastModifiedBy>
  <cp:revision>2</cp:revision>
  <cp:lastPrinted>2022-04-06T11:01:00Z</cp:lastPrinted>
  <dcterms:created xsi:type="dcterms:W3CDTF">2022-04-06T11:02:00Z</dcterms:created>
  <dcterms:modified xsi:type="dcterms:W3CDTF">2022-04-06T11:02:00Z</dcterms:modified>
</cp:coreProperties>
</file>